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Jane Doe</w:t>
      </w:r>
      <w:r w:rsidDel="00000000" w:rsidR="00000000" w:rsidRPr="00000000">
        <w:rPr>
          <w:rtl w:val="0"/>
        </w:rPr>
        <w:br w:type="textWrapping"/>
        <w:t xml:space="preserve">Address: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Email;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Phone: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Editor-in-Chief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Publication Name</w:t>
      </w:r>
      <w:r w:rsidDel="00000000" w:rsidR="00000000" w:rsidRPr="00000000">
        <w:rPr>
          <w:rtl w:val="0"/>
        </w:rPr>
        <w:br w:type="textWrapping"/>
        <w:t xml:space="preserve">Publication’s address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Invoice Number:</w:t>
      </w:r>
      <w:r w:rsidDel="00000000" w:rsidR="00000000" w:rsidRPr="00000000">
        <w:rPr>
          <w:rtl w:val="0"/>
        </w:rPr>
        <w:t xml:space="preserve"> 2045-004</w:t>
        <w:br w:type="textWrapping"/>
      </w:r>
      <w:r w:rsidDel="00000000" w:rsidR="00000000" w:rsidRPr="00000000">
        <w:rPr>
          <w:b w:val="1"/>
          <w:rtl w:val="0"/>
        </w:rPr>
        <w:t xml:space="preserve">Invoice Date:</w:t>
      </w:r>
      <w:r w:rsidDel="00000000" w:rsidR="00000000" w:rsidRPr="00000000">
        <w:rPr>
          <w:rtl w:val="0"/>
        </w:rPr>
        <w:t xml:space="preserve"> April 22, 2035</w:t>
        <w:br w:type="textWrapping"/>
      </w:r>
      <w:r w:rsidDel="00000000" w:rsidR="00000000" w:rsidRPr="00000000">
        <w:rPr>
          <w:b w:val="1"/>
          <w:rtl w:val="0"/>
        </w:rPr>
        <w:t xml:space="preserve">Due Date:</w:t>
      </w:r>
      <w:r w:rsidDel="00000000" w:rsidR="00000000" w:rsidRPr="00000000">
        <w:rPr>
          <w:rtl w:val="0"/>
        </w:rPr>
        <w:t xml:space="preserve"> May 6, 2035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of Work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Layout w:type="fixed"/>
        <w:tblLook w:val="0400"/>
      </w:tblPr>
      <w:tblGrid>
        <w:gridCol w:w="1425"/>
        <w:gridCol w:w="3780"/>
        <w:gridCol w:w="1590"/>
        <w:gridCol w:w="945"/>
        <w:gridCol w:w="870"/>
        <w:tblGridChange w:id="0">
          <w:tblGrid>
            <w:gridCol w:w="1425"/>
            <w:gridCol w:w="3780"/>
            <w:gridCol w:w="1590"/>
            <w:gridCol w:w="945"/>
            <w:gridCol w:w="87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Count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Apr 15, 2035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Feature Article: “The Future of Print Media”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2,000 words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flat fee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£500.00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Apr 17, 2035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Short Profile: “Voices of Local Journalism”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750 words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flat fee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£225.00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Total Due:</w:t>
      </w:r>
      <w:r w:rsidDel="00000000" w:rsidR="00000000" w:rsidRPr="00000000">
        <w:rPr>
          <w:rtl w:val="0"/>
        </w:rPr>
        <w:t xml:space="preserve"> £</w:t>
      </w:r>
      <w:r w:rsidDel="00000000" w:rsidR="00000000" w:rsidRPr="00000000">
        <w:rPr>
          <w:b w:val="1"/>
          <w:rtl w:val="0"/>
        </w:rPr>
        <w:t xml:space="preserve">725.00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Payment Instructions:</w:t>
      </w:r>
      <w:r w:rsidDel="00000000" w:rsidR="00000000" w:rsidRPr="00000000">
        <w:rPr>
          <w:rtl w:val="0"/>
        </w:rPr>
        <w:br w:type="textWrapping"/>
        <w:t xml:space="preserve">Please send payment via </w:t>
      </w:r>
      <w:r w:rsidDel="00000000" w:rsidR="00000000" w:rsidRPr="00000000">
        <w:rPr>
          <w:b w:val="1"/>
          <w:rtl w:val="0"/>
        </w:rPr>
        <w:t xml:space="preserve">PayPal</w:t>
      </w:r>
      <w:r w:rsidDel="00000000" w:rsidR="00000000" w:rsidRPr="00000000">
        <w:rPr>
          <w:rtl w:val="0"/>
        </w:rPr>
        <w:t xml:space="preserve"> to janedoe@email.com</w:t>
        <w:br w:type="textWrapping"/>
        <w:t xml:space="preserve">Or via </w:t>
      </w:r>
      <w:r w:rsidDel="00000000" w:rsidR="00000000" w:rsidRPr="00000000">
        <w:rPr>
          <w:b w:val="1"/>
          <w:rtl w:val="0"/>
        </w:rPr>
        <w:t xml:space="preserve">bank transfer</w:t>
      </w:r>
      <w:r w:rsidDel="00000000" w:rsidR="00000000" w:rsidRPr="00000000">
        <w:rPr>
          <w:rtl w:val="0"/>
        </w:rPr>
        <w:t xml:space="preserve">:</w:t>
        <w:br w:type="textWrapping"/>
        <w:t xml:space="preserve">Bank: Freelancers Bank</w:t>
        <w:br w:type="textWrapping"/>
        <w:t xml:space="preserve">Bank account details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03ED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03ED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03ED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03ED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03ED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03EDC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03ED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03ED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03ED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03ED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03ED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03ED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03ED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03ED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03ED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03ED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03ED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03ED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03EDC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3ED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03EDC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03ED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03EDC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03ED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03ED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03ED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03ED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3ED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03EDC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1824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824F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Jic66YO9RWdKILSYUCkr01g5Q==">CgMxLjA4AHIhMWJPQTdKTHN3cGtSLUFRMFVjMThOaDgwTm83T3ZON0V6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2025-05-08T02:43:00Z</dcterms:created>
  <dc:creator>Erin McCreedy</dc:creator>
</cp:coreProperties>
</file>